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706" w:rsidRDefault="00047706">
      <w:pPr>
        <w:rPr>
          <w:rFonts w:ascii="Times New Roman" w:hAnsi="Times New Roman" w:cs="Times New Roman"/>
          <w:sz w:val="28"/>
          <w:szCs w:val="28"/>
          <w:lang w:val="tt-RU"/>
        </w:rPr>
      </w:pPr>
      <w:r>
        <w:rPr>
          <w:noProof/>
          <w:lang w:eastAsia="ru-RU"/>
        </w:rPr>
        <mc:AlternateContent>
          <mc:Choice Requires="wps">
            <w:drawing>
              <wp:anchor distT="0" distB="0" distL="114300" distR="114300" simplePos="0" relativeHeight="251665408" behindDoc="0" locked="0" layoutInCell="1" allowOverlap="1" wp14:anchorId="2F781429" wp14:editId="2CAA33F9">
                <wp:simplePos x="0" y="0"/>
                <wp:positionH relativeFrom="column">
                  <wp:posOffset>214275</wp:posOffset>
                </wp:positionH>
                <wp:positionV relativeFrom="paragraph">
                  <wp:posOffset>514944</wp:posOffset>
                </wp:positionV>
                <wp:extent cx="5474525" cy="10668000"/>
                <wp:effectExtent l="0" t="0" r="0" b="8255"/>
                <wp:wrapNone/>
                <wp:docPr id="4" name="Поле 4"/>
                <wp:cNvGraphicFramePr/>
                <a:graphic xmlns:a="http://schemas.openxmlformats.org/drawingml/2006/main">
                  <a:graphicData uri="http://schemas.microsoft.com/office/word/2010/wordprocessingShape">
                    <wps:wsp>
                      <wps:cNvSpPr txBox="1"/>
                      <wps:spPr>
                        <a:xfrm>
                          <a:off x="0" y="0"/>
                          <a:ext cx="5474525" cy="10668000"/>
                        </a:xfrm>
                        <a:prstGeom prst="rect">
                          <a:avLst/>
                        </a:prstGeom>
                        <a:noFill/>
                        <a:ln>
                          <a:noFill/>
                        </a:ln>
                        <a:effectLst/>
                      </wps:spPr>
                      <wps:txbx>
                        <w:txbxContent>
                          <w:p w:rsidR="00047706" w:rsidRPr="007B3078" w:rsidRDefault="00047706" w:rsidP="007B3078">
                            <w:pPr>
                              <w:jc w:val="center"/>
                              <w:rPr>
                                <w:rFonts w:ascii="Times New Roman" w:hAnsi="Times New Roman" w:cs="Times New Roman"/>
                                <w:b/>
                                <w:sz w:val="32"/>
                                <w:szCs w:val="32"/>
                                <w:lang w:val="tt-RU"/>
                              </w:rPr>
                            </w:pPr>
                            <w:r w:rsidRPr="007B3078">
                              <w:rPr>
                                <w:rFonts w:ascii="Times New Roman" w:hAnsi="Times New Roman" w:cs="Times New Roman"/>
                                <w:b/>
                                <w:sz w:val="32"/>
                                <w:szCs w:val="32"/>
                                <w:lang w:val="tt-RU"/>
                              </w:rPr>
                              <w:t>Давлитова Нурания Исламгали кызы</w:t>
                            </w:r>
                          </w:p>
                          <w:p w:rsidR="00047706" w:rsidRPr="007B3078" w:rsidRDefault="00047706" w:rsidP="007B3078">
                            <w:pPr>
                              <w:jc w:val="center"/>
                              <w:rPr>
                                <w:rFonts w:ascii="Times New Roman" w:hAnsi="Times New Roman" w:cs="Times New Roman"/>
                                <w:b/>
                                <w:sz w:val="32"/>
                                <w:szCs w:val="32"/>
                                <w:lang w:val="tt-RU"/>
                              </w:rPr>
                            </w:pPr>
                            <w:r w:rsidRPr="007B3078">
                              <w:rPr>
                                <w:rFonts w:ascii="Times New Roman" w:hAnsi="Times New Roman" w:cs="Times New Roman"/>
                                <w:b/>
                                <w:sz w:val="32"/>
                                <w:szCs w:val="32"/>
                                <w:lang w:val="tt-RU"/>
                              </w:rPr>
                              <w:t>Туган көне: 1</w:t>
                            </w:r>
                            <w:r w:rsidR="007B3078">
                              <w:rPr>
                                <w:rFonts w:ascii="Times New Roman" w:hAnsi="Times New Roman" w:cs="Times New Roman"/>
                                <w:b/>
                                <w:sz w:val="32"/>
                                <w:szCs w:val="32"/>
                                <w:lang w:val="tt-RU"/>
                              </w:rPr>
                              <w:t xml:space="preserve">. </w:t>
                            </w:r>
                            <w:r w:rsidRPr="007B3078">
                              <w:rPr>
                                <w:rFonts w:ascii="Times New Roman" w:hAnsi="Times New Roman" w:cs="Times New Roman"/>
                                <w:b/>
                                <w:sz w:val="32"/>
                                <w:szCs w:val="32"/>
                                <w:lang w:val="tt-RU"/>
                              </w:rPr>
                              <w:t>07.</w:t>
                            </w:r>
                            <w:r w:rsidR="007B3078">
                              <w:rPr>
                                <w:rFonts w:ascii="Times New Roman" w:hAnsi="Times New Roman" w:cs="Times New Roman"/>
                                <w:b/>
                                <w:sz w:val="32"/>
                                <w:szCs w:val="32"/>
                                <w:lang w:val="tt-RU"/>
                              </w:rPr>
                              <w:t xml:space="preserve"> </w:t>
                            </w:r>
                            <w:r w:rsidRPr="007B3078">
                              <w:rPr>
                                <w:rFonts w:ascii="Times New Roman" w:hAnsi="Times New Roman" w:cs="Times New Roman"/>
                                <w:b/>
                                <w:sz w:val="32"/>
                                <w:szCs w:val="32"/>
                                <w:lang w:val="tt-RU"/>
                              </w:rPr>
                              <w:t>1932 ел</w:t>
                            </w:r>
                          </w:p>
                          <w:p w:rsidR="00047706" w:rsidRPr="007B3078" w:rsidRDefault="00047706" w:rsidP="007B3078">
                            <w:pPr>
                              <w:jc w:val="center"/>
                              <w:rPr>
                                <w:rFonts w:ascii="Times New Roman" w:hAnsi="Times New Roman" w:cs="Times New Roman"/>
                                <w:b/>
                                <w:sz w:val="32"/>
                                <w:szCs w:val="32"/>
                                <w:lang w:val="tt-RU"/>
                              </w:rPr>
                            </w:pPr>
                            <w:r w:rsidRPr="007B3078">
                              <w:rPr>
                                <w:rFonts w:ascii="Times New Roman" w:hAnsi="Times New Roman" w:cs="Times New Roman"/>
                                <w:b/>
                                <w:sz w:val="32"/>
                                <w:szCs w:val="32"/>
                                <w:lang w:val="tt-RU"/>
                              </w:rPr>
                              <w:t>Керәнне авылы</w:t>
                            </w:r>
                          </w:p>
                          <w:p w:rsidR="00047706" w:rsidRDefault="00047706" w:rsidP="007B3078">
                            <w:pPr>
                              <w:spacing w:after="0"/>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Давлитова нурния Исламгали кызы 1932 елның 1нче июлендә Саба районы Керәнне авылында өченче бала булып дөн</w:t>
                            </w:r>
                            <w:r w:rsidRPr="00FD7369">
                              <w:rPr>
                                <w:rFonts w:ascii="Times New Roman" w:hAnsi="Times New Roman" w:cs="Times New Roman"/>
                                <w:sz w:val="28"/>
                                <w:szCs w:val="28"/>
                                <w:lang w:val="tt-RU"/>
                              </w:rPr>
                              <w:t>ь</w:t>
                            </w:r>
                            <w:r>
                              <w:rPr>
                                <w:rFonts w:ascii="Times New Roman" w:hAnsi="Times New Roman" w:cs="Times New Roman"/>
                                <w:sz w:val="28"/>
                                <w:szCs w:val="28"/>
                                <w:lang w:val="tt-RU"/>
                              </w:rPr>
                              <w:t>яга килә. Әтисе Исламгали, әнисе Фатыйма гади колхозчылар булалар. Нураниягә 1 яш</w:t>
                            </w:r>
                            <w:r w:rsidRPr="00FD7369">
                              <w:rPr>
                                <w:rFonts w:ascii="Times New Roman" w:hAnsi="Times New Roman" w:cs="Times New Roman"/>
                                <w:sz w:val="28"/>
                                <w:szCs w:val="28"/>
                                <w:lang w:val="tt-RU"/>
                              </w:rPr>
                              <w:t>ь</w:t>
                            </w:r>
                            <w:r>
                              <w:rPr>
                                <w:rFonts w:ascii="Times New Roman" w:hAnsi="Times New Roman" w:cs="Times New Roman"/>
                                <w:sz w:val="28"/>
                                <w:szCs w:val="28"/>
                                <w:lang w:val="tt-RU"/>
                              </w:rPr>
                              <w:t xml:space="preserve"> булганда, гаиләгә кайгы килә, апасы Миңнегөл үлеп китә, бәби тапканнан соң, әниләре Фатыйма да, ңарак кына тугаан бала Миңнәхмәт дә гүр иясе булалар. Исламгали ике яш</w:t>
                            </w:r>
                            <w:r>
                              <w:rPr>
                                <w:rFonts w:ascii="Times New Roman" w:hAnsi="Times New Roman" w:cs="Times New Roman"/>
                                <w:sz w:val="28"/>
                                <w:szCs w:val="28"/>
                              </w:rPr>
                              <w:t>ь</w:t>
                            </w:r>
                            <w:r>
                              <w:rPr>
                                <w:rFonts w:ascii="Times New Roman" w:hAnsi="Times New Roman" w:cs="Times New Roman"/>
                                <w:sz w:val="28"/>
                                <w:szCs w:val="28"/>
                                <w:lang w:val="tt-RU"/>
                              </w:rPr>
                              <w:t>лек кызы Наҗия, бер яш</w:t>
                            </w:r>
                            <w:r>
                              <w:rPr>
                                <w:rFonts w:ascii="Times New Roman" w:hAnsi="Times New Roman" w:cs="Times New Roman"/>
                                <w:sz w:val="28"/>
                                <w:szCs w:val="28"/>
                              </w:rPr>
                              <w:t>ь</w:t>
                            </w:r>
                            <w:r>
                              <w:rPr>
                                <w:rFonts w:ascii="Times New Roman" w:hAnsi="Times New Roman" w:cs="Times New Roman"/>
                                <w:sz w:val="28"/>
                                <w:szCs w:val="28"/>
                                <w:lang w:val="tt-RU"/>
                              </w:rPr>
                              <w:t>лек кызы Нурания белән тол кала. Озак та тормый. Ул Латыйфа исемле кызга өйләнә. Латыйфа әни балаларны бик ярата.</w:t>
                            </w:r>
                          </w:p>
                          <w:p w:rsidR="00047706" w:rsidRDefault="00047706" w:rsidP="00047706">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Дәһшәтле 1941нче ел җитә. Илдә Бөек Ватан сугышы башлана. Авылдагы ир-егетләрнең барысын да диярлек сугышка алалар. Исламгали ага да шулар арасында була. Ул сугышның алгы сафларында була, сугышчан медальләре белән бүләкләнә. 1942нче елда ул яраланып туган якларына кайта. Бер ел колхозда эшли. Яралары төзәлгәч, аны яңадан сугышка алалар, ләкин сәламәтлеге какшау сәбәпле, ул Горький өлкәсендә тылда хезмәт итә. Сугыш 1945нче елда бетә. Исламгали туган якларына кайта. 1943 нче елда Исламгалинең кызы Корбанбикә, сугыш беткәч, Тәфкил исемле улы туа.</w:t>
                            </w:r>
                          </w:p>
                          <w:p w:rsidR="00047706" w:rsidRDefault="00047706" w:rsidP="007B3078">
                            <w:pPr>
                              <w:spacing w:after="120"/>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Сөенеп кенә яшәгәндә гаиләне тагын кайгы шакый. Латыйфа апа авырып. Дүрт баланы ятим итеп үлеп китә. Кечкенә балаларны карау апалары Наҗия һәм Нурания карамагына кала. Алар кияргә кием булмау сәбәпле 4 класс белем белән генә калалар. Колхозда эшлиләр.</w:t>
                            </w:r>
                          </w:p>
                          <w:p w:rsidR="00047706" w:rsidRDefault="00047706" w:rsidP="00047706">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Исламгали агай тагын бәхетен сынап карамакчы була. Мичәнбаш авылыннан ире свгышта үлеп калган ике балалы Мәгъсүмәне яңа әни итеп алып кайта. Мәгъсүмә әни алты баланы үз канаты астына ала. Дүрт кызны кияүгә бирә, ике малайны өйләндерә.</w:t>
                            </w:r>
                          </w:p>
                          <w:p w:rsidR="00047706" w:rsidRPr="007B3078" w:rsidRDefault="00047706" w:rsidP="00047706">
                            <w:pPr>
                              <w:jc w:val="center"/>
                              <w:rPr>
                                <w:b/>
                                <w:noProof/>
                                <w:sz w:val="72"/>
                                <w:szCs w:val="72"/>
                                <w:lang w:val="tt-RU"/>
                                <w14:shadow w14:blurRad="55003" w14:dist="50800" w14:dir="5400000" w14:sx="100000" w14:sy="100000" w14:kx="0" w14:ky="0" w14:algn="tl">
                                  <w14:srgbClr w14:val="000000">
                                    <w14:alpha w14:val="67000"/>
                                  </w14:srgbClr>
                                </w14:shadow>
                                <w14:textOutline w14:w="1778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16.85pt;margin-top:40.55pt;width:431.05pt;height:840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" filled="f" stroked="f">
                <v:textbox style="mso-fit-shape-to-text:t">
                  <w:txbxContent>
                    <w:p w:rsidR="00047706" w:rsidRPr="007B3078" w:rsidRDefault="00047706" w:rsidP="007B3078">
                      <w:pPr>
                        <w:jc w:val="center"/>
                        <w:rPr>
                          <w:rFonts w:ascii="Times New Roman" w:hAnsi="Times New Roman" w:cs="Times New Roman"/>
                          <w:b/>
                          <w:sz w:val="32"/>
                          <w:szCs w:val="32"/>
                          <w:lang w:val="tt-RU"/>
                        </w:rPr>
                      </w:pPr>
                      <w:r w:rsidRPr="007B3078">
                        <w:rPr>
                          <w:rFonts w:ascii="Times New Roman" w:hAnsi="Times New Roman" w:cs="Times New Roman"/>
                          <w:b/>
                          <w:sz w:val="32"/>
                          <w:szCs w:val="32"/>
                          <w:lang w:val="tt-RU"/>
                        </w:rPr>
                        <w:t>Давлитова Нурания Исламгали кызы</w:t>
                      </w:r>
                    </w:p>
                    <w:p w:rsidR="00047706" w:rsidRPr="007B3078" w:rsidRDefault="00047706" w:rsidP="007B3078">
                      <w:pPr>
                        <w:jc w:val="center"/>
                        <w:rPr>
                          <w:rFonts w:ascii="Times New Roman" w:hAnsi="Times New Roman" w:cs="Times New Roman"/>
                          <w:b/>
                          <w:sz w:val="32"/>
                          <w:szCs w:val="32"/>
                          <w:lang w:val="tt-RU"/>
                        </w:rPr>
                      </w:pPr>
                      <w:r w:rsidRPr="007B3078">
                        <w:rPr>
                          <w:rFonts w:ascii="Times New Roman" w:hAnsi="Times New Roman" w:cs="Times New Roman"/>
                          <w:b/>
                          <w:sz w:val="32"/>
                          <w:szCs w:val="32"/>
                          <w:lang w:val="tt-RU"/>
                        </w:rPr>
                        <w:t>Туган көне: 1</w:t>
                      </w:r>
                      <w:r w:rsidR="007B3078">
                        <w:rPr>
                          <w:rFonts w:ascii="Times New Roman" w:hAnsi="Times New Roman" w:cs="Times New Roman"/>
                          <w:b/>
                          <w:sz w:val="32"/>
                          <w:szCs w:val="32"/>
                          <w:lang w:val="tt-RU"/>
                        </w:rPr>
                        <w:t xml:space="preserve">. </w:t>
                      </w:r>
                      <w:r w:rsidRPr="007B3078">
                        <w:rPr>
                          <w:rFonts w:ascii="Times New Roman" w:hAnsi="Times New Roman" w:cs="Times New Roman"/>
                          <w:b/>
                          <w:sz w:val="32"/>
                          <w:szCs w:val="32"/>
                          <w:lang w:val="tt-RU"/>
                        </w:rPr>
                        <w:t>07.</w:t>
                      </w:r>
                      <w:r w:rsidR="007B3078">
                        <w:rPr>
                          <w:rFonts w:ascii="Times New Roman" w:hAnsi="Times New Roman" w:cs="Times New Roman"/>
                          <w:b/>
                          <w:sz w:val="32"/>
                          <w:szCs w:val="32"/>
                          <w:lang w:val="tt-RU"/>
                        </w:rPr>
                        <w:t xml:space="preserve"> </w:t>
                      </w:r>
                      <w:r w:rsidRPr="007B3078">
                        <w:rPr>
                          <w:rFonts w:ascii="Times New Roman" w:hAnsi="Times New Roman" w:cs="Times New Roman"/>
                          <w:b/>
                          <w:sz w:val="32"/>
                          <w:szCs w:val="32"/>
                          <w:lang w:val="tt-RU"/>
                        </w:rPr>
                        <w:t>1932 ел</w:t>
                      </w:r>
                    </w:p>
                    <w:p w:rsidR="00047706" w:rsidRPr="007B3078" w:rsidRDefault="00047706" w:rsidP="007B3078">
                      <w:pPr>
                        <w:jc w:val="center"/>
                        <w:rPr>
                          <w:rFonts w:ascii="Times New Roman" w:hAnsi="Times New Roman" w:cs="Times New Roman"/>
                          <w:b/>
                          <w:sz w:val="32"/>
                          <w:szCs w:val="32"/>
                          <w:lang w:val="tt-RU"/>
                        </w:rPr>
                      </w:pPr>
                      <w:r w:rsidRPr="007B3078">
                        <w:rPr>
                          <w:rFonts w:ascii="Times New Roman" w:hAnsi="Times New Roman" w:cs="Times New Roman"/>
                          <w:b/>
                          <w:sz w:val="32"/>
                          <w:szCs w:val="32"/>
                          <w:lang w:val="tt-RU"/>
                        </w:rPr>
                        <w:t>Керәнне авылы</w:t>
                      </w:r>
                    </w:p>
                    <w:p w:rsidR="00047706" w:rsidRDefault="00047706" w:rsidP="007B3078">
                      <w:pPr>
                        <w:spacing w:after="0"/>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Давлитова нурния Исламгали кызы 1932 елның 1нче июлендә Саба районы Керәнне авылында өченче бала булып дөн</w:t>
                      </w:r>
                      <w:r w:rsidRPr="00FD7369">
                        <w:rPr>
                          <w:rFonts w:ascii="Times New Roman" w:hAnsi="Times New Roman" w:cs="Times New Roman"/>
                          <w:sz w:val="28"/>
                          <w:szCs w:val="28"/>
                          <w:lang w:val="tt-RU"/>
                        </w:rPr>
                        <w:t>ь</w:t>
                      </w:r>
                      <w:r>
                        <w:rPr>
                          <w:rFonts w:ascii="Times New Roman" w:hAnsi="Times New Roman" w:cs="Times New Roman"/>
                          <w:sz w:val="28"/>
                          <w:szCs w:val="28"/>
                          <w:lang w:val="tt-RU"/>
                        </w:rPr>
                        <w:t>яга килә. Әтисе Исламгали, әнисе Фатыйма гади колхозчылар булалар. Нураниягә 1 яш</w:t>
                      </w:r>
                      <w:r w:rsidRPr="00FD7369">
                        <w:rPr>
                          <w:rFonts w:ascii="Times New Roman" w:hAnsi="Times New Roman" w:cs="Times New Roman"/>
                          <w:sz w:val="28"/>
                          <w:szCs w:val="28"/>
                          <w:lang w:val="tt-RU"/>
                        </w:rPr>
                        <w:t>ь</w:t>
                      </w:r>
                      <w:r>
                        <w:rPr>
                          <w:rFonts w:ascii="Times New Roman" w:hAnsi="Times New Roman" w:cs="Times New Roman"/>
                          <w:sz w:val="28"/>
                          <w:szCs w:val="28"/>
                          <w:lang w:val="tt-RU"/>
                        </w:rPr>
                        <w:t xml:space="preserve"> булганда, гаиләгә кайгы килә, апасы Миңнегөл үлеп китә, бәби тапканнан соң, әниләре Фатыйма да, ңарак кына тугаан бала Миңнәхмәт дә гүр иясе булалар. Исламгали ике яш</w:t>
                      </w:r>
                      <w:r>
                        <w:rPr>
                          <w:rFonts w:ascii="Times New Roman" w:hAnsi="Times New Roman" w:cs="Times New Roman"/>
                          <w:sz w:val="28"/>
                          <w:szCs w:val="28"/>
                        </w:rPr>
                        <w:t>ь</w:t>
                      </w:r>
                      <w:r>
                        <w:rPr>
                          <w:rFonts w:ascii="Times New Roman" w:hAnsi="Times New Roman" w:cs="Times New Roman"/>
                          <w:sz w:val="28"/>
                          <w:szCs w:val="28"/>
                          <w:lang w:val="tt-RU"/>
                        </w:rPr>
                        <w:t>лек кызы Наҗия, бер яш</w:t>
                      </w:r>
                      <w:r>
                        <w:rPr>
                          <w:rFonts w:ascii="Times New Roman" w:hAnsi="Times New Roman" w:cs="Times New Roman"/>
                          <w:sz w:val="28"/>
                          <w:szCs w:val="28"/>
                        </w:rPr>
                        <w:t>ь</w:t>
                      </w:r>
                      <w:r>
                        <w:rPr>
                          <w:rFonts w:ascii="Times New Roman" w:hAnsi="Times New Roman" w:cs="Times New Roman"/>
                          <w:sz w:val="28"/>
                          <w:szCs w:val="28"/>
                          <w:lang w:val="tt-RU"/>
                        </w:rPr>
                        <w:t>лек кызы Нурания белән тол кала. Озак та тормый. Ул Латыйфа исемле кызга өйләнә. Латыйфа әни балаларны бик ярата.</w:t>
                      </w:r>
                    </w:p>
                    <w:p w:rsidR="00047706" w:rsidRDefault="00047706" w:rsidP="00047706">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Дәһшәтле 1941нче ел җитә. Илдә Бөек Ватан сугышы башлана. Авылдагы ир-егетләрнең барысын да диярлек сугышка алалар. Исламгали ага да шулар арасында була. Ул сугышның алгы сафларында була, сугышчан медальләре белән бүләкләнә. 1942нче елда ул яраланып туган якларына кайта. Бер ел колхозда эшли. Яралары төзәлгәч, аны яңадан сугышка алалар, ләкин сәламәтлеге какшау сәбәпле, ул Горький өлкәсендә тылда хезмәт итә. Сугыш 1945нче елда бетә. Исламгали туган якларына кайта. 1943 нче елда Исламгалинең кызы Корбанбикә, сугыш беткәч, Тәфкил исемле улы туа.</w:t>
                      </w:r>
                    </w:p>
                    <w:p w:rsidR="00047706" w:rsidRDefault="00047706" w:rsidP="007B3078">
                      <w:pPr>
                        <w:spacing w:after="120"/>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Сөенеп кенә яшәгәндә гаиләне тагын кайгы шакый. Латыйфа апа авырып. Дүрт баланы ятим итеп үлеп китә. Кечкенә балаларны карау апалары Наҗия һәм Нурания карамагына кала. Алар кияргә кием булмау сәбәпле 4 класс белем белән генә калалар. Колхозда эшлиләр.</w:t>
                      </w:r>
                    </w:p>
                    <w:p w:rsidR="00047706" w:rsidRDefault="00047706" w:rsidP="00047706">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Исламгали агай тагын бәхетен сынап карамакчы була. Мичәнбаш авылыннан ире свгышта үлеп калган ике балалы Мәгъсүмәне яңа әни итеп алып кайта. Мәгъсүмә әни алты баланы үз канаты астына ала. Дүрт кызны кияүгә бирә, ике малайны өйләндерә.</w:t>
                      </w:r>
                    </w:p>
                    <w:p w:rsidR="00047706" w:rsidRPr="007B3078" w:rsidRDefault="00047706" w:rsidP="00047706">
                      <w:pPr>
                        <w:jc w:val="center"/>
                        <w:rPr>
                          <w:b/>
                          <w:noProof/>
                          <w:sz w:val="72"/>
                          <w:szCs w:val="72"/>
                          <w:lang w:val="tt-RU"/>
                          <w14:shadow w14:blurRad="55003" w14:dist="50800" w14:dir="5400000" w14:sx="100000" w14:sy="100000" w14:kx="0" w14:ky="0" w14:algn="tl">
                            <w14:srgbClr w14:val="000000">
                              <w14:alpha w14:val="67000"/>
                            </w14:srgbClr>
                          </w14:shadow>
                          <w14:textOutline w14:w="1778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p>
                  </w:txbxContent>
                </v:textbox>
              </v:shape>
            </w:pict>
          </mc:Fallback>
        </mc:AlternateContent>
      </w:r>
      <w:r>
        <w:rPr>
          <w:noProof/>
          <w:lang w:eastAsia="ru-RU"/>
        </w:rPr>
        <mc:AlternateContent>
          <mc:Choice Requires="wps">
            <w:drawing>
              <wp:anchor distT="0" distB="0" distL="114300" distR="114300" simplePos="0" relativeHeight="251663360" behindDoc="0" locked="0" layoutInCell="1" allowOverlap="1" wp14:anchorId="69C0ECCC" wp14:editId="29493117">
                <wp:simplePos x="0" y="0"/>
                <wp:positionH relativeFrom="column">
                  <wp:posOffset>-239395</wp:posOffset>
                </wp:positionH>
                <wp:positionV relativeFrom="paragraph">
                  <wp:posOffset>560070</wp:posOffset>
                </wp:positionV>
                <wp:extent cx="7639050" cy="10668000"/>
                <wp:effectExtent l="0" t="0" r="0" b="0"/>
                <wp:wrapNone/>
                <wp:docPr id="2" name="Поле 2"/>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047706" w:rsidRPr="00047706" w:rsidRDefault="00047706" w:rsidP="00047706">
                            <w:pPr>
                              <w:jc w:val="center"/>
                              <w:rPr>
                                <w:b/>
                                <w:noProof/>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2" o:spid="_x0000_s1027" type="#_x0000_t202" style="position:absolute;margin-left:-18.85pt;margin-top:44.1pt;width:601.5pt;height:840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" filled="f" stroked="f">
                <v:fill o:detectmouseclick="t"/>
                <v:textbox style="mso-fit-shape-to-text:t">
                  <w:txbxContent>
                    <w:p w:rsidR="00047706" w:rsidRPr="00047706" w:rsidRDefault="00047706" w:rsidP="00047706">
                      <w:pPr>
                        <w:jc w:val="center"/>
                        <w:rPr>
                          <w:b/>
                          <w:noProof/>
                          <w:sz w:val="72"/>
                          <w:szCs w:val="7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txbxContent>
                </v:textbox>
              </v:shape>
            </w:pict>
          </mc:Fallback>
        </mc:AlternateContent>
      </w:r>
      <w:r w:rsidR="007B3078">
        <w:rPr>
          <w:noProof/>
          <w:lang w:eastAsia="ru-RU"/>
        </w:rPr>
        <w:drawing>
          <wp:anchor distT="0" distB="0" distL="114300" distR="114300" simplePos="0" relativeHeight="251669504" behindDoc="1" locked="0" layoutInCell="1" allowOverlap="1" wp14:anchorId="60E5A279" wp14:editId="6496F198">
            <wp:simplePos x="0" y="0"/>
            <wp:positionH relativeFrom="column">
              <wp:posOffset>-927735</wp:posOffset>
            </wp:positionH>
            <wp:positionV relativeFrom="paragraph">
              <wp:posOffset>-567690</wp:posOffset>
            </wp:positionV>
            <wp:extent cx="7581900" cy="10706100"/>
            <wp:effectExtent l="0" t="0" r="0" b="0"/>
            <wp:wrapThrough wrapText="bothSides">
              <wp:wrapPolygon edited="0">
                <wp:start x="0" y="0"/>
                <wp:lineTo x="0" y="21562"/>
                <wp:lineTo x="21546" y="21562"/>
                <wp:lineTo x="21546" y="0"/>
                <wp:lineTo x="0" y="0"/>
              </wp:wrapPolygon>
            </wp:wrapThrough>
            <wp:docPr id="6" name="Рисунок 6"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47706" w:rsidRDefault="007B3078">
      <w:pPr>
        <w:rPr>
          <w:rFonts w:ascii="Times New Roman" w:hAnsi="Times New Roman" w:cs="Times New Roman"/>
          <w:sz w:val="28"/>
          <w:szCs w:val="28"/>
          <w:lang w:val="tt-RU"/>
        </w:rPr>
      </w:pPr>
      <w:bookmarkStart w:id="0" w:name="_GoBack"/>
      <w:r>
        <w:rPr>
          <w:noProof/>
          <w:lang w:eastAsia="ru-RU"/>
        </w:rPr>
        <w:lastRenderedPageBreak/>
        <w:drawing>
          <wp:anchor distT="0" distB="0" distL="114300" distR="114300" simplePos="0" relativeHeight="251659264" behindDoc="1" locked="0" layoutInCell="1" allowOverlap="1" wp14:anchorId="66F81AE8" wp14:editId="572D1C8F">
            <wp:simplePos x="0" y="0"/>
            <wp:positionH relativeFrom="column">
              <wp:posOffset>-1080135</wp:posOffset>
            </wp:positionH>
            <wp:positionV relativeFrom="paragraph">
              <wp:posOffset>-805815</wp:posOffset>
            </wp:positionV>
            <wp:extent cx="7639050" cy="10668000"/>
            <wp:effectExtent l="0" t="0" r="0" b="0"/>
            <wp:wrapThrough wrapText="bothSides">
              <wp:wrapPolygon edited="0">
                <wp:start x="0" y="0"/>
                <wp:lineTo x="0" y="21561"/>
                <wp:lineTo x="21546" y="21561"/>
                <wp:lineTo x="21546" y="0"/>
                <wp:lineTo x="0" y="0"/>
              </wp:wrapPolygon>
            </wp:wrapThrough>
            <wp:docPr id="3" name="Рисунок 3"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Доки\2015 - 16 учебный год\Поклонимся\2 татар.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39050" cy="106680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00047706">
        <w:rPr>
          <w:noProof/>
          <w:lang w:eastAsia="ru-RU"/>
        </w:rPr>
        <mc:AlternateContent>
          <mc:Choice Requires="wps">
            <w:drawing>
              <wp:anchor distT="0" distB="0" distL="114300" distR="114300" simplePos="0" relativeHeight="251667456" behindDoc="0" locked="0" layoutInCell="1" allowOverlap="1" wp14:anchorId="1A61E30A" wp14:editId="384FC2FC">
                <wp:simplePos x="0" y="0"/>
                <wp:positionH relativeFrom="column">
                  <wp:posOffset>24270</wp:posOffset>
                </wp:positionH>
                <wp:positionV relativeFrom="paragraph">
                  <wp:posOffset>503068</wp:posOffset>
                </wp:positionV>
                <wp:extent cx="5417911" cy="10668000"/>
                <wp:effectExtent l="0" t="0" r="0" b="0"/>
                <wp:wrapNone/>
                <wp:docPr id="5" name="Поле 5"/>
                <wp:cNvGraphicFramePr/>
                <a:graphic xmlns:a="http://schemas.openxmlformats.org/drawingml/2006/main">
                  <a:graphicData uri="http://schemas.microsoft.com/office/word/2010/wordprocessingShape">
                    <wps:wsp>
                      <wps:cNvSpPr txBox="1"/>
                      <wps:spPr>
                        <a:xfrm>
                          <a:off x="0" y="0"/>
                          <a:ext cx="5417911" cy="10668000"/>
                        </a:xfrm>
                        <a:prstGeom prst="rect">
                          <a:avLst/>
                        </a:prstGeom>
                        <a:noFill/>
                        <a:ln>
                          <a:noFill/>
                        </a:ln>
                        <a:effectLst/>
                      </wps:spPr>
                      <wps:txbx>
                        <w:txbxContent>
                          <w:p w:rsidR="00047706" w:rsidRDefault="00047706" w:rsidP="00047706">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Исламгали по</w:t>
                            </w:r>
                            <w:r>
                              <w:rPr>
                                <w:rFonts w:ascii="Times New Roman" w:hAnsi="Times New Roman" w:cs="Times New Roman"/>
                                <w:sz w:val="28"/>
                                <w:szCs w:val="28"/>
                              </w:rPr>
                              <w:t>ж</w:t>
                            </w:r>
                            <w:r>
                              <w:rPr>
                                <w:rFonts w:ascii="Times New Roman" w:hAnsi="Times New Roman" w:cs="Times New Roman"/>
                                <w:sz w:val="28"/>
                                <w:szCs w:val="28"/>
                                <w:lang w:val="tt-RU"/>
                              </w:rPr>
                              <w:t>арныйда каравылчы булып эшли. Мәгъсүмәнең 64 яшендә гомере фаҗигале төстә өзелә. Исламгали агайның соңгы көннәре Мәскәүдәге кызы Наҗия янында уза. Ул 1975нче елда 70 яшендә вафат була. Мәскәү зиратына күмелә.</w:t>
                            </w:r>
                          </w:p>
                          <w:p w:rsidR="00047706" w:rsidRDefault="00047706" w:rsidP="00047706">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Давлитова Нурания 1959нчы елда Керәнненең уңган егете Гафурга кияүгә чыга. Алар тигезлектә яшәгән җиде бала тәрбияләп үстерәләр. Олы кызлары Гадения КДПИның татар теле һәм әдәбияты бүлеген тәмамлап, Саба гимназиясендә укытучы булып эшләп лаеклы ялга чыкты. Уллары Рөстәм асфал</w:t>
                            </w:r>
                            <w:r w:rsidRPr="00495F08">
                              <w:rPr>
                                <w:rFonts w:ascii="Times New Roman" w:hAnsi="Times New Roman" w:cs="Times New Roman"/>
                                <w:sz w:val="28"/>
                                <w:szCs w:val="28"/>
                                <w:lang w:val="tt-RU"/>
                              </w:rPr>
                              <w:t>ьт</w:t>
                            </w:r>
                            <w:r>
                              <w:rPr>
                                <w:rFonts w:ascii="Times New Roman" w:hAnsi="Times New Roman" w:cs="Times New Roman"/>
                                <w:sz w:val="28"/>
                                <w:szCs w:val="28"/>
                                <w:lang w:val="tt-RU"/>
                              </w:rPr>
                              <w:t>заводта эшләде. 42 яшендә йөрәк өянәгеннән вафат булды. Икенче уллары Хаҗинур Әфганстанда хезмәт итте. 38 яшендә авырып вафат булды. Кызлары Гүзәлия Кызыл Мишә клубында эшли. Малае Әнвәр Казанда яши. Мили</w:t>
                            </w:r>
                            <w:r w:rsidRPr="00495F08">
                              <w:rPr>
                                <w:rFonts w:ascii="Times New Roman" w:hAnsi="Times New Roman" w:cs="Times New Roman"/>
                                <w:sz w:val="28"/>
                                <w:szCs w:val="28"/>
                                <w:lang w:val="tt-RU"/>
                              </w:rPr>
                              <w:t>ц</w:t>
                            </w:r>
                            <w:r>
                              <w:rPr>
                                <w:rFonts w:ascii="Times New Roman" w:hAnsi="Times New Roman" w:cs="Times New Roman"/>
                                <w:sz w:val="28"/>
                                <w:szCs w:val="28"/>
                                <w:lang w:val="tt-RU"/>
                              </w:rPr>
                              <w:t>иядә эшли. Илнар  асфал</w:t>
                            </w:r>
                            <w:r w:rsidRPr="00495F08">
                              <w:rPr>
                                <w:rFonts w:ascii="Times New Roman" w:hAnsi="Times New Roman" w:cs="Times New Roman"/>
                                <w:sz w:val="28"/>
                                <w:szCs w:val="28"/>
                                <w:lang w:val="tt-RU"/>
                              </w:rPr>
                              <w:t>ьт</w:t>
                            </w:r>
                            <w:r>
                              <w:rPr>
                                <w:rFonts w:ascii="Times New Roman" w:hAnsi="Times New Roman" w:cs="Times New Roman"/>
                                <w:sz w:val="28"/>
                                <w:szCs w:val="28"/>
                                <w:lang w:val="tt-RU"/>
                              </w:rPr>
                              <w:t>заводта эшли. Әнүр төп йортта яши. Ул туганнарны ачык йөз белән каршы ала, озата.</w:t>
                            </w:r>
                          </w:p>
                          <w:p w:rsidR="00047706" w:rsidRDefault="00047706" w:rsidP="00047706">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Нурания апа гомере буе колхозда эшләде, фермада дуңгызлар карады. Тырыш, булдыклы булды. 7 баланы үстереп аякка бастырды. Бүгенге көндә аның биш баласы, 12 оныгы, 4 оныкчыгы бар. Ул Хезмәт ветераны медаленә лаек булды.</w:t>
                            </w:r>
                          </w:p>
                          <w:p w:rsidR="00047706" w:rsidRDefault="00047706" w:rsidP="00800637">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Бүгенге көндә авылда Нурания апа кадерле әни, дәү әни булып Сабадагы олы кызы Гадения, икенче кызы Гүзәлия тәрбиясендә Кызыл-Мишә яши.</w:t>
                            </w:r>
                          </w:p>
                          <w:p w:rsidR="00047706" w:rsidRPr="00047706" w:rsidRDefault="00047706" w:rsidP="00800637">
                            <w:pPr>
                              <w:ind w:firstLine="708"/>
                              <w:jc w:val="both"/>
                              <w:rPr>
                                <w:b/>
                                <w:noProof/>
                                <w:sz w:val="72"/>
                                <w:szCs w:val="72"/>
                                <w:lang w:val="tt-RU"/>
                                <w14:shadow w14:blurRad="55003" w14:dist="50800" w14:dir="5400000" w14:sx="100000" w14:sy="100000" w14:kx="0" w14:ky="0" w14:algn="tl">
                                  <w14:srgbClr w14:val="000000">
                                    <w14:alpha w14:val="67000"/>
                                  </w14:srgbClr>
                                </w14:shadow>
                                <w14:textOutline w14:w="1778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Pr>
                                <w:rFonts w:ascii="Times New Roman" w:hAnsi="Times New Roman" w:cs="Times New Roman"/>
                                <w:sz w:val="28"/>
                                <w:szCs w:val="28"/>
                                <w:lang w:val="tt-RU"/>
                              </w:rPr>
                              <w:t>Шат күңелле, җор телле, шигыр</w:t>
                            </w:r>
                            <w:r w:rsidRPr="008E4124">
                              <w:rPr>
                                <w:rFonts w:ascii="Times New Roman" w:hAnsi="Times New Roman" w:cs="Times New Roman"/>
                                <w:sz w:val="28"/>
                                <w:szCs w:val="28"/>
                                <w:lang w:val="tt-RU"/>
                              </w:rPr>
                              <w:t>ь</w:t>
                            </w:r>
                            <w:r>
                              <w:rPr>
                                <w:rFonts w:ascii="Times New Roman" w:hAnsi="Times New Roman" w:cs="Times New Roman"/>
                                <w:sz w:val="28"/>
                                <w:szCs w:val="28"/>
                                <w:lang w:val="tt-RU"/>
                              </w:rPr>
                              <w:t>ләрне яттан сөйләүче: әбине һәркем хөрмәт итә, аңа соклана. Нурания әбинең баалары, оныклары, күршеләре, туганнары һәрдаим аның хәлен беләләр. Күпме авырлыклар күреп тә сыгылмаган, сынмаган, көчле рухлы акьәби әле күпләргә үрнәк булып тора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Поле 5" o:spid="_x0000_s1028" type="#_x0000_t202" style="position:absolute;margin-left:1.9pt;margin-top:39.6pt;width:426.6pt;height:840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" filled="f" stroked="f">
                <v:textbox style="mso-fit-shape-to-text:t">
                  <w:txbxContent>
                    <w:p w:rsidR="00047706" w:rsidRDefault="00047706" w:rsidP="00047706">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Исламгали по</w:t>
                      </w:r>
                      <w:r>
                        <w:rPr>
                          <w:rFonts w:ascii="Times New Roman" w:hAnsi="Times New Roman" w:cs="Times New Roman"/>
                          <w:sz w:val="28"/>
                          <w:szCs w:val="28"/>
                        </w:rPr>
                        <w:t>ж</w:t>
                      </w:r>
                      <w:r>
                        <w:rPr>
                          <w:rFonts w:ascii="Times New Roman" w:hAnsi="Times New Roman" w:cs="Times New Roman"/>
                          <w:sz w:val="28"/>
                          <w:szCs w:val="28"/>
                          <w:lang w:val="tt-RU"/>
                        </w:rPr>
                        <w:t>арныйда каравылчы булып эшли. Мәгъсүмәнең 64 яшендә гомере фаҗигале төстә өзелә. Исламгали агайның соңгы көннәре Мәскәүдәге кызы Наҗия янында уза. Ул 1975нче елда 70 яшендә вафат була. Мәскәү зиратына күмелә.</w:t>
                      </w:r>
                    </w:p>
                    <w:p w:rsidR="00047706" w:rsidRDefault="00047706" w:rsidP="00047706">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Давлитова Нурания 1959нчы елда Керәнненең уңган егете Гафурга кияүгә чыга. Алар тигезлектә яшәгән җиде бала тәрбияләп үстерәләр. Олы кызлары Гадения КДПИның татар теле һәм әдәбияты бүлеген тәмамлап, Саба гимназиясендә укытучы булып эшләп лаеклы ялга чыкты. Уллары Рөстәм асфал</w:t>
                      </w:r>
                      <w:r w:rsidRPr="00495F08">
                        <w:rPr>
                          <w:rFonts w:ascii="Times New Roman" w:hAnsi="Times New Roman" w:cs="Times New Roman"/>
                          <w:sz w:val="28"/>
                          <w:szCs w:val="28"/>
                          <w:lang w:val="tt-RU"/>
                        </w:rPr>
                        <w:t>ьт</w:t>
                      </w:r>
                      <w:r>
                        <w:rPr>
                          <w:rFonts w:ascii="Times New Roman" w:hAnsi="Times New Roman" w:cs="Times New Roman"/>
                          <w:sz w:val="28"/>
                          <w:szCs w:val="28"/>
                          <w:lang w:val="tt-RU"/>
                        </w:rPr>
                        <w:t>заводта эшләде. 42 яшендә йөрәк өянәгеннән вафат булды. Икенче уллары Хаҗинур Әфганстанда хезмәт итте. 38 яшендә авырып вафат булды. Кызлары Гүзәлия Кызыл Мишә клубында эшли. Малае Әнвәр Казанда яши. Мили</w:t>
                      </w:r>
                      <w:r w:rsidRPr="00495F08">
                        <w:rPr>
                          <w:rFonts w:ascii="Times New Roman" w:hAnsi="Times New Roman" w:cs="Times New Roman"/>
                          <w:sz w:val="28"/>
                          <w:szCs w:val="28"/>
                          <w:lang w:val="tt-RU"/>
                        </w:rPr>
                        <w:t>ц</w:t>
                      </w:r>
                      <w:r>
                        <w:rPr>
                          <w:rFonts w:ascii="Times New Roman" w:hAnsi="Times New Roman" w:cs="Times New Roman"/>
                          <w:sz w:val="28"/>
                          <w:szCs w:val="28"/>
                          <w:lang w:val="tt-RU"/>
                        </w:rPr>
                        <w:t>иядә эшли. Илнар  асфал</w:t>
                      </w:r>
                      <w:r w:rsidRPr="00495F08">
                        <w:rPr>
                          <w:rFonts w:ascii="Times New Roman" w:hAnsi="Times New Roman" w:cs="Times New Roman"/>
                          <w:sz w:val="28"/>
                          <w:szCs w:val="28"/>
                          <w:lang w:val="tt-RU"/>
                        </w:rPr>
                        <w:t>ьт</w:t>
                      </w:r>
                      <w:r>
                        <w:rPr>
                          <w:rFonts w:ascii="Times New Roman" w:hAnsi="Times New Roman" w:cs="Times New Roman"/>
                          <w:sz w:val="28"/>
                          <w:szCs w:val="28"/>
                          <w:lang w:val="tt-RU"/>
                        </w:rPr>
                        <w:t>заводта эшли. Әнүр төп йортта яши. Ул туганнарны ачык йөз белән каршы ала, озата.</w:t>
                      </w:r>
                    </w:p>
                    <w:p w:rsidR="00047706" w:rsidRDefault="00047706" w:rsidP="00047706">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Нурания апа гомере буе колхозда эшләде, фермада дуңгызлар карады. Тырыш, булдыклы булды. 7 баланы үстереп аякка бастырды. Бүгенге көндә аның биш баласы, 12 оныгы, 4 оныкчыгы бар. Ул Хезмәт ветераны медаленә лаек булды.</w:t>
                      </w:r>
                    </w:p>
                    <w:p w:rsidR="00047706" w:rsidRDefault="00047706" w:rsidP="00800637">
                      <w:pPr>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Бүгенге көндә авылда Нурания апа кадерле әни, дәү әни булып Сабадагы олы кызы Гадения, икенче кызы Гүзәлия тәрбиясендә Кызыл-Мишә яши.</w:t>
                      </w:r>
                    </w:p>
                    <w:p w:rsidR="00047706" w:rsidRPr="00047706" w:rsidRDefault="00047706" w:rsidP="00800637">
                      <w:pPr>
                        <w:ind w:firstLine="708"/>
                        <w:jc w:val="both"/>
                        <w:rPr>
                          <w:b/>
                          <w:noProof/>
                          <w:sz w:val="72"/>
                          <w:szCs w:val="72"/>
                          <w:lang w:val="tt-RU"/>
                          <w14:shadow w14:blurRad="55003" w14:dist="50800" w14:dir="5400000" w14:sx="100000" w14:sy="100000" w14:kx="0" w14:ky="0" w14:algn="tl">
                            <w14:srgbClr w14:val="000000">
                              <w14:alpha w14:val="67000"/>
                            </w14:srgbClr>
                          </w14:shadow>
                          <w14:textOutline w14:w="17780" w14:cap="flat" w14:cmpd="sng" w14:algn="ctr">
                            <w14:solidFill>
                              <w14:schemeClr w14:val="accent1">
                                <w14:tint w14:val="3000"/>
                              </w14:schemeClr>
                            </w14:solidFill>
                            <w14:prstDash w14:val="solid"/>
                            <w14:miter w14:lim="0"/>
                          </w14:textOutline>
                          <w14:textFill>
                            <w14:gradFill>
                              <w14:gsLst>
                                <w14:gs w14:pos="10000">
                                  <w14:schemeClr w14:val="accent1">
                                    <w14:tint w14:val="63000"/>
                                    <w14:sat w14:val="105000"/>
                                  </w14:schemeClr>
                                </w14:gs>
                                <w14:gs w14:pos="90000">
                                  <w14:schemeClr w14:val="accent1">
                                    <w14:shade w14:val="50000"/>
                                    <w14:satMod w14:val="100000"/>
                                  </w14:schemeClr>
                                </w14:gs>
                              </w14:gsLst>
                              <w14:lin w14:ang="5400000" w14:scaled="0"/>
                            </w14:gradFill>
                          </w14:textFill>
                        </w:rPr>
                      </w:pPr>
                      <w:r>
                        <w:rPr>
                          <w:rFonts w:ascii="Times New Roman" w:hAnsi="Times New Roman" w:cs="Times New Roman"/>
                          <w:sz w:val="28"/>
                          <w:szCs w:val="28"/>
                          <w:lang w:val="tt-RU"/>
                        </w:rPr>
                        <w:t>Шат күңелле, җор телле, шигыр</w:t>
                      </w:r>
                      <w:r w:rsidRPr="008E4124">
                        <w:rPr>
                          <w:rFonts w:ascii="Times New Roman" w:hAnsi="Times New Roman" w:cs="Times New Roman"/>
                          <w:sz w:val="28"/>
                          <w:szCs w:val="28"/>
                          <w:lang w:val="tt-RU"/>
                        </w:rPr>
                        <w:t>ь</w:t>
                      </w:r>
                      <w:r>
                        <w:rPr>
                          <w:rFonts w:ascii="Times New Roman" w:hAnsi="Times New Roman" w:cs="Times New Roman"/>
                          <w:sz w:val="28"/>
                          <w:szCs w:val="28"/>
                          <w:lang w:val="tt-RU"/>
                        </w:rPr>
                        <w:t>ләрне яттан сөйләүче: әбине һәркем хөрмәт итә, аңа соклана. Нурания әбинең баалары, оныклары, күршеләре, туганнары һәрдаим аның хәлен беләләр. Күпме авырлыклар күреп тә сыгылмаган, сынмаган, көчле рухлы акьәби әле күпләргә үрнәк булып тора</w:t>
                      </w:r>
                    </w:p>
                  </w:txbxContent>
                </v:textbox>
              </v:shape>
            </w:pict>
          </mc:Fallback>
        </mc:AlternateContent>
      </w:r>
    </w:p>
    <w:sectPr w:rsidR="000477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369"/>
    <w:rsid w:val="00047706"/>
    <w:rsid w:val="00223E63"/>
    <w:rsid w:val="00272177"/>
    <w:rsid w:val="00495F08"/>
    <w:rsid w:val="007B3078"/>
    <w:rsid w:val="00800637"/>
    <w:rsid w:val="008E4124"/>
    <w:rsid w:val="00957893"/>
    <w:rsid w:val="009B2B8C"/>
    <w:rsid w:val="00B82213"/>
    <w:rsid w:val="00F95D03"/>
    <w:rsid w:val="00FD7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Words>
  <Characters>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2</cp:revision>
  <dcterms:created xsi:type="dcterms:W3CDTF">2016-04-23T10:30:00Z</dcterms:created>
  <dcterms:modified xsi:type="dcterms:W3CDTF">2016-04-23T10:30:00Z</dcterms:modified>
</cp:coreProperties>
</file>